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B91" w:rsidRPr="00C74B91" w:rsidRDefault="00C74B91" w:rsidP="00C74B9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74B9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 生长速度降低的预测成本（20-100kg体重）</w:t>
      </w:r>
    </w:p>
    <w:p w:rsidR="00C74B91" w:rsidRPr="00C74B91" w:rsidRDefault="00C74B91" w:rsidP="00C74B9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6"/>
        <w:gridCol w:w="1041"/>
        <w:gridCol w:w="1046"/>
        <w:gridCol w:w="1051"/>
        <w:gridCol w:w="1041"/>
        <w:gridCol w:w="1035"/>
        <w:gridCol w:w="1035"/>
        <w:gridCol w:w="1041"/>
      </w:tblGrid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采食量</w:t>
            </w:r>
          </w:p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（kg/天）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生长速度</w:t>
            </w:r>
          </w:p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（g/天）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天数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饲料（kg）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多消耗的饲料*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费用1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多消耗的管理费用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总计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2.00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700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114.3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228.6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44.6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8.9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3.4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12.3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2.05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750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106.7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218.7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34.7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6.9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2.7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9.6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2.10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100.0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210.0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26.0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5.2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7.2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2.15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850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94.1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202.3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18.3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3.7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1.4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5.1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2.20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900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88.9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195.6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2.3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0.9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3.2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2.25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950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84.2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189.5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5.5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1.1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0.4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1.5</w:t>
            </w:r>
          </w:p>
        </w:tc>
      </w:tr>
      <w:tr w:rsidR="00C74B91" w:rsidRPr="00C74B91" w:rsidTr="00C74B91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2.30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80.0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B91">
              <w:rPr>
                <w:rFonts w:ascii="宋体" w:eastAsia="宋体" w:hAnsi="宋体" w:cs="宋体"/>
                <w:kern w:val="0"/>
                <w:sz w:val="24"/>
                <w:szCs w:val="24"/>
              </w:rPr>
              <w:t>184.0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B91" w:rsidRPr="00C74B91" w:rsidRDefault="00C74B91" w:rsidP="00C74B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74B91" w:rsidRPr="00C74B91" w:rsidRDefault="00C74B91" w:rsidP="00C74B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B91">
        <w:rPr>
          <w:rFonts w:ascii="宋体" w:eastAsia="宋体" w:hAnsi="宋体" w:cs="宋体"/>
          <w:color w:val="000000"/>
          <w:kern w:val="0"/>
          <w:szCs w:val="21"/>
        </w:rPr>
        <w:t>* 按生长速度1000g/天、平均采食量23kg/天进行比较</w:t>
      </w:r>
    </w:p>
    <w:p w:rsidR="00C74B91" w:rsidRPr="00C74B91" w:rsidRDefault="00C74B91" w:rsidP="00C74B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B91">
        <w:rPr>
          <w:rFonts w:ascii="宋体" w:eastAsia="宋体" w:hAnsi="宋体" w:cs="宋体"/>
          <w:color w:val="000000"/>
          <w:kern w:val="0"/>
          <w:szCs w:val="21"/>
        </w:rPr>
        <w:t>* 饲料成本2000元/吨，每多一天消耗1元/天</w:t>
      </w:r>
    </w:p>
    <w:p w:rsidR="00C74B91" w:rsidRPr="00C74B91" w:rsidRDefault="00C74B91" w:rsidP="00C74B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B91">
        <w:rPr>
          <w:rFonts w:ascii="宋体" w:eastAsia="宋体" w:hAnsi="宋体" w:cs="宋体"/>
          <w:color w:val="000000"/>
          <w:kern w:val="0"/>
          <w:szCs w:val="21"/>
        </w:rPr>
        <w:t>1 不同国家费用可能会不同</w:t>
      </w:r>
    </w:p>
    <w:p w:rsidR="00C74B91" w:rsidRDefault="00C74B91" w:rsidP="00C74B9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74B91" w:rsidRDefault="00C74B91" w:rsidP="00C74B9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74B91" w:rsidRDefault="00C74B91" w:rsidP="00C74B9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74B91" w:rsidRDefault="00783FB7" w:rsidP="00C74B9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C74B91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74B91" w:rsidRDefault="00C74B91" w:rsidP="00C74B9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74B91" w:rsidRDefault="00783FB7" w:rsidP="00C74B9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74B9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74B91" w:rsidRDefault="00C74B91" w:rsidP="00C74B9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74B91" w:rsidRDefault="00783FB7" w:rsidP="00C74B9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C74B9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74B91" w:rsidRPr="00140480" w:rsidRDefault="00C74B91" w:rsidP="00C74B91"/>
    <w:p w:rsidR="00B63262" w:rsidRDefault="00B63262" w:rsidP="00B6326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47B08" w:rsidRPr="00C74B91" w:rsidRDefault="00847B08"/>
    <w:sectPr w:rsidR="00847B08" w:rsidRPr="00C74B91" w:rsidSect="00783FB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A3C" w:rsidRDefault="00804A3C" w:rsidP="00C74B91">
      <w:r>
        <w:separator/>
      </w:r>
    </w:p>
  </w:endnote>
  <w:endnote w:type="continuationSeparator" w:id="1">
    <w:p w:rsidR="00804A3C" w:rsidRDefault="00804A3C" w:rsidP="00C74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A3C" w:rsidRDefault="00804A3C" w:rsidP="00C74B91">
      <w:r>
        <w:separator/>
      </w:r>
    </w:p>
  </w:footnote>
  <w:footnote w:type="continuationSeparator" w:id="1">
    <w:p w:rsidR="00804A3C" w:rsidRDefault="00804A3C" w:rsidP="00C74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B91" w:rsidRDefault="00C74B91">
    <w:pPr>
      <w:pStyle w:val="a3"/>
    </w:pPr>
    <w:r w:rsidRPr="00C74B91">
      <w:rPr>
        <w:rFonts w:hint="eastAsia"/>
      </w:rPr>
      <w:t xml:space="preserve">Feed mix </w:t>
    </w:r>
    <w:r w:rsidRPr="00C74B91">
      <w:rPr>
        <w:rFonts w:hint="eastAsia"/>
      </w:rPr>
      <w:t>反刍营养百分百饲料软件</w:t>
    </w:r>
    <w:r w:rsidRPr="00C74B91">
      <w:rPr>
        <w:rFonts w:hint="eastAsia"/>
      </w:rPr>
      <w:t>(</w:t>
    </w:r>
    <w:r w:rsidRPr="00C74B91">
      <w:rPr>
        <w:rFonts w:hint="eastAsia"/>
      </w:rPr>
      <w:t>奶牛、肉牛、肉羊等饲料计算</w:t>
    </w:r>
    <w:r w:rsidRPr="00C74B9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B91"/>
    <w:rsid w:val="00783FB7"/>
    <w:rsid w:val="00804A3C"/>
    <w:rsid w:val="00847B08"/>
    <w:rsid w:val="00B63262"/>
    <w:rsid w:val="00C7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B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B91"/>
    <w:rPr>
      <w:sz w:val="18"/>
      <w:szCs w:val="18"/>
    </w:rPr>
  </w:style>
  <w:style w:type="paragraph" w:styleId="a5">
    <w:name w:val="Normal (Web)"/>
    <w:basedOn w:val="a"/>
    <w:uiPriority w:val="99"/>
    <w:unhideWhenUsed/>
    <w:rsid w:val="00C74B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74B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74B91"/>
    <w:rPr>
      <w:sz w:val="18"/>
      <w:szCs w:val="18"/>
    </w:rPr>
  </w:style>
  <w:style w:type="character" w:styleId="a7">
    <w:name w:val="Hyperlink"/>
    <w:basedOn w:val="a0"/>
    <w:rsid w:val="00C74B9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74B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7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76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59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9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1916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50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8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3172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2015-01-08T13:30:00Z</dcterms:created>
  <dcterms:modified xsi:type="dcterms:W3CDTF">2015-01-08T23:30:00Z</dcterms:modified>
</cp:coreProperties>
</file>